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CFA" w:rsidRPr="003273A4" w:rsidRDefault="007753E3" w:rsidP="007753E3">
      <w:pPr>
        <w:jc w:val="center"/>
        <w:rPr>
          <w:rFonts w:ascii="Arial" w:hAnsi="Arial" w:cs="Arial"/>
        </w:rPr>
      </w:pPr>
      <w:r>
        <w:rPr>
          <w:rFonts w:ascii="Arial" w:hAnsi="Arial" w:cs="Arial"/>
        </w:rPr>
        <w:t>for AmeriCorps Members</w:t>
      </w:r>
    </w:p>
    <w:p w:rsidR="00626B9A" w:rsidRPr="003273A4" w:rsidRDefault="00626B9A">
      <w:pPr>
        <w:rPr>
          <w:rFonts w:ascii="Arial" w:hAnsi="Arial" w:cs="Arial"/>
          <w:b/>
        </w:rPr>
      </w:pPr>
      <w:r w:rsidRPr="003273A4">
        <w:rPr>
          <w:rFonts w:ascii="Arial" w:hAnsi="Arial" w:cs="Arial"/>
          <w:b/>
        </w:rPr>
        <w:t>What is OnCorps?</w:t>
      </w:r>
    </w:p>
    <w:p w:rsidR="00626B9A" w:rsidRPr="003273A4" w:rsidRDefault="00626B9A">
      <w:pPr>
        <w:rPr>
          <w:rFonts w:ascii="Arial" w:hAnsi="Arial" w:cs="Arial"/>
        </w:rPr>
      </w:pPr>
      <w:r w:rsidRPr="003273A4">
        <w:rPr>
          <w:rFonts w:ascii="Arial" w:hAnsi="Arial" w:cs="Arial"/>
        </w:rPr>
        <w:t>OnCorps is an online reporting syst</w:t>
      </w:r>
      <w:r w:rsidR="00C102FD" w:rsidRPr="003273A4">
        <w:rPr>
          <w:rFonts w:ascii="Arial" w:hAnsi="Arial" w:cs="Arial"/>
        </w:rPr>
        <w:t>em for AmeriCorps Programs.  AmeriCorps members</w:t>
      </w:r>
      <w:r w:rsidRPr="003273A4">
        <w:rPr>
          <w:rFonts w:ascii="Arial" w:hAnsi="Arial" w:cs="Arial"/>
        </w:rPr>
        <w:t xml:space="preserve"> will be log</w:t>
      </w:r>
      <w:r w:rsidR="00C102FD" w:rsidRPr="003273A4">
        <w:rPr>
          <w:rFonts w:ascii="Arial" w:hAnsi="Arial" w:cs="Arial"/>
        </w:rPr>
        <w:t>ging into OnCorps to report their</w:t>
      </w:r>
      <w:r w:rsidRPr="003273A4">
        <w:rPr>
          <w:rFonts w:ascii="Arial" w:hAnsi="Arial" w:cs="Arial"/>
        </w:rPr>
        <w:t xml:space="preserve"> hours of service. </w:t>
      </w:r>
      <w:r w:rsidR="00C102FD" w:rsidRPr="003273A4">
        <w:rPr>
          <w:rFonts w:ascii="Arial" w:hAnsi="Arial" w:cs="Arial"/>
        </w:rPr>
        <w:t>AmeriCorps Supervisors will be logging into OnCorps to approve their member’s timesheets.</w:t>
      </w:r>
    </w:p>
    <w:p w:rsidR="001046B1" w:rsidRPr="003273A4" w:rsidRDefault="001046B1">
      <w:pPr>
        <w:rPr>
          <w:rFonts w:ascii="Arial" w:hAnsi="Arial" w:cs="Arial"/>
          <w:b/>
        </w:rPr>
      </w:pPr>
      <w:r w:rsidRPr="003273A4">
        <w:rPr>
          <w:rFonts w:ascii="Arial" w:hAnsi="Arial" w:cs="Arial"/>
          <w:b/>
        </w:rPr>
        <w:t>*REMINDER*</w:t>
      </w:r>
    </w:p>
    <w:p w:rsidR="00626B9A" w:rsidRPr="003273A4" w:rsidRDefault="001046B1">
      <w:pPr>
        <w:rPr>
          <w:rFonts w:ascii="Arial" w:hAnsi="Arial" w:cs="Arial"/>
        </w:rPr>
      </w:pPr>
      <w:r w:rsidRPr="003273A4">
        <w:rPr>
          <w:rFonts w:ascii="Arial" w:hAnsi="Arial" w:cs="Arial"/>
          <w:b/>
        </w:rPr>
        <w:t>AmeriCorps:</w:t>
      </w:r>
      <w:r w:rsidRPr="003273A4">
        <w:rPr>
          <w:rFonts w:ascii="Arial" w:hAnsi="Arial" w:cs="Arial"/>
        </w:rPr>
        <w:t xml:space="preserve"> Your timesheets </w:t>
      </w:r>
      <w:r w:rsidR="005D4BAA">
        <w:rPr>
          <w:rFonts w:ascii="Arial" w:hAnsi="Arial" w:cs="Arial"/>
        </w:rPr>
        <w:t>need to be submitted by</w:t>
      </w:r>
      <w:r w:rsidRPr="003273A4">
        <w:rPr>
          <w:rFonts w:ascii="Arial" w:hAnsi="Arial" w:cs="Arial"/>
        </w:rPr>
        <w:t xml:space="preserve"> the </w:t>
      </w:r>
      <w:r w:rsidR="005D4BAA">
        <w:rPr>
          <w:rFonts w:ascii="Arial" w:hAnsi="Arial" w:cs="Arial"/>
          <w:b/>
        </w:rPr>
        <w:t>3</w:t>
      </w:r>
      <w:r w:rsidR="005D4BAA" w:rsidRPr="005D4BAA">
        <w:rPr>
          <w:rFonts w:ascii="Arial" w:hAnsi="Arial" w:cs="Arial"/>
          <w:b/>
          <w:vertAlign w:val="superscript"/>
        </w:rPr>
        <w:t>rd</w:t>
      </w:r>
      <w:r w:rsidR="005D4BAA">
        <w:rPr>
          <w:rFonts w:ascii="Arial" w:hAnsi="Arial" w:cs="Arial"/>
          <w:b/>
        </w:rPr>
        <w:t xml:space="preserve"> of the month (for the 16</w:t>
      </w:r>
      <w:r w:rsidR="005D4BAA" w:rsidRPr="005D4BAA">
        <w:rPr>
          <w:rFonts w:ascii="Arial" w:hAnsi="Arial" w:cs="Arial"/>
          <w:b/>
          <w:vertAlign w:val="superscript"/>
        </w:rPr>
        <w:t>th</w:t>
      </w:r>
      <w:r w:rsidR="005D4BAA">
        <w:rPr>
          <w:rFonts w:ascii="Arial" w:hAnsi="Arial" w:cs="Arial"/>
          <w:b/>
        </w:rPr>
        <w:t xml:space="preserve"> thru the last day of </w:t>
      </w:r>
      <w:proofErr w:type="gramStart"/>
      <w:r w:rsidR="005D4BAA">
        <w:rPr>
          <w:rFonts w:ascii="Arial" w:hAnsi="Arial" w:cs="Arial"/>
          <w:b/>
        </w:rPr>
        <w:t>the  previous</w:t>
      </w:r>
      <w:proofErr w:type="gramEnd"/>
      <w:r w:rsidR="005D4BAA">
        <w:rPr>
          <w:rFonts w:ascii="Arial" w:hAnsi="Arial" w:cs="Arial"/>
          <w:b/>
        </w:rPr>
        <w:t xml:space="preserve"> month) </w:t>
      </w:r>
      <w:r w:rsidRPr="003273A4">
        <w:rPr>
          <w:rFonts w:ascii="Arial" w:hAnsi="Arial" w:cs="Arial"/>
        </w:rPr>
        <w:t xml:space="preserve"> and </w:t>
      </w:r>
      <w:r w:rsidR="005D4BAA">
        <w:rPr>
          <w:rFonts w:ascii="Arial" w:hAnsi="Arial" w:cs="Arial"/>
          <w:b/>
        </w:rPr>
        <w:t>18</w:t>
      </w:r>
      <w:r w:rsidR="005D4BAA" w:rsidRPr="005D4BAA">
        <w:rPr>
          <w:rFonts w:ascii="Arial" w:hAnsi="Arial" w:cs="Arial"/>
          <w:b/>
          <w:vertAlign w:val="superscript"/>
        </w:rPr>
        <w:t>th</w:t>
      </w:r>
      <w:r w:rsidR="005D4BAA">
        <w:rPr>
          <w:rFonts w:ascii="Arial" w:hAnsi="Arial" w:cs="Arial"/>
          <w:b/>
        </w:rPr>
        <w:t xml:space="preserve"> of the month (for the 1</w:t>
      </w:r>
      <w:r w:rsidR="005D4BAA" w:rsidRPr="005D4BAA">
        <w:rPr>
          <w:rFonts w:ascii="Arial" w:hAnsi="Arial" w:cs="Arial"/>
          <w:b/>
          <w:vertAlign w:val="superscript"/>
        </w:rPr>
        <w:t>st</w:t>
      </w:r>
      <w:r w:rsidR="005D4BAA">
        <w:rPr>
          <w:rFonts w:ascii="Arial" w:hAnsi="Arial" w:cs="Arial"/>
          <w:b/>
        </w:rPr>
        <w:t xml:space="preserve"> thru the 15</w:t>
      </w:r>
      <w:r w:rsidR="005D4BAA" w:rsidRPr="005D4BAA">
        <w:rPr>
          <w:rFonts w:ascii="Arial" w:hAnsi="Arial" w:cs="Arial"/>
          <w:b/>
          <w:vertAlign w:val="superscript"/>
        </w:rPr>
        <w:t>th</w:t>
      </w:r>
      <w:r w:rsidR="005D4BAA">
        <w:rPr>
          <w:rFonts w:ascii="Arial" w:hAnsi="Arial" w:cs="Arial"/>
          <w:b/>
        </w:rPr>
        <w:t>)</w:t>
      </w:r>
      <w:r w:rsidRPr="003273A4">
        <w:rPr>
          <w:rFonts w:ascii="Arial" w:hAnsi="Arial" w:cs="Arial"/>
        </w:rPr>
        <w:t xml:space="preserve"> of each month.  Failure to comply with these deadlines will result in either (1) a paper check rather than direct deposit until timesheets are submitted or (2) a paper check held until timesheets are submitted.</w:t>
      </w:r>
    </w:p>
    <w:p w:rsidR="001046B1" w:rsidRPr="00F77195" w:rsidRDefault="001046B1">
      <w:pPr>
        <w:rPr>
          <w:rFonts w:ascii="Arial" w:hAnsi="Arial" w:cs="Arial"/>
        </w:rPr>
      </w:pPr>
      <w:r w:rsidRPr="00F77195">
        <w:rPr>
          <w:rFonts w:ascii="Arial" w:hAnsi="Arial" w:cs="Arial"/>
          <w:b/>
        </w:rPr>
        <w:t xml:space="preserve">Supervisors: </w:t>
      </w:r>
      <w:r w:rsidRPr="00F77195">
        <w:rPr>
          <w:rFonts w:ascii="Arial" w:hAnsi="Arial" w:cs="Arial"/>
        </w:rPr>
        <w:t xml:space="preserve">Time sheets should be </w:t>
      </w:r>
      <w:r w:rsidRPr="00F77195">
        <w:rPr>
          <w:rFonts w:ascii="Arial" w:hAnsi="Arial" w:cs="Arial"/>
          <w:u w:val="single"/>
        </w:rPr>
        <w:t>approved</w:t>
      </w:r>
      <w:r w:rsidRPr="00F77195">
        <w:rPr>
          <w:rFonts w:ascii="Arial" w:hAnsi="Arial" w:cs="Arial"/>
        </w:rPr>
        <w:t xml:space="preserve"> by the </w:t>
      </w:r>
      <w:r w:rsidR="005D4BAA" w:rsidRPr="00F77195">
        <w:rPr>
          <w:rFonts w:ascii="Arial" w:hAnsi="Arial" w:cs="Arial"/>
          <w:b/>
        </w:rPr>
        <w:t>4th</w:t>
      </w:r>
      <w:r w:rsidRPr="00F77195">
        <w:rPr>
          <w:rFonts w:ascii="Arial" w:hAnsi="Arial" w:cs="Arial"/>
          <w:b/>
        </w:rPr>
        <w:t xml:space="preserve"> </w:t>
      </w:r>
      <w:r w:rsidRPr="00F77195">
        <w:rPr>
          <w:rFonts w:ascii="Arial" w:hAnsi="Arial" w:cs="Arial"/>
        </w:rPr>
        <w:t xml:space="preserve">and </w:t>
      </w:r>
      <w:r w:rsidRPr="00F77195">
        <w:rPr>
          <w:rFonts w:ascii="Arial" w:hAnsi="Arial" w:cs="Arial"/>
          <w:b/>
        </w:rPr>
        <w:t>1</w:t>
      </w:r>
      <w:r w:rsidR="005D4BAA" w:rsidRPr="00F77195">
        <w:rPr>
          <w:rFonts w:ascii="Arial" w:hAnsi="Arial" w:cs="Arial"/>
          <w:b/>
        </w:rPr>
        <w:t>9</w:t>
      </w:r>
      <w:r w:rsidRPr="00F77195">
        <w:rPr>
          <w:rFonts w:ascii="Arial" w:hAnsi="Arial" w:cs="Arial"/>
          <w:b/>
          <w:vertAlign w:val="superscript"/>
        </w:rPr>
        <w:t>th</w:t>
      </w:r>
      <w:r w:rsidRPr="00F77195">
        <w:rPr>
          <w:rFonts w:ascii="Arial" w:hAnsi="Arial" w:cs="Arial"/>
        </w:rPr>
        <w:t xml:space="preserve"> of each month.  </w:t>
      </w:r>
    </w:p>
    <w:p w:rsidR="00626B9A" w:rsidRPr="00F77195" w:rsidRDefault="00626B9A" w:rsidP="00626B9A">
      <w:pPr>
        <w:rPr>
          <w:rFonts w:ascii="Arial" w:hAnsi="Arial" w:cs="Arial"/>
          <w:b/>
          <w:bCs/>
          <w:u w:val="single"/>
        </w:rPr>
      </w:pPr>
      <w:r w:rsidRPr="00F77195">
        <w:rPr>
          <w:rFonts w:ascii="Arial" w:hAnsi="Arial" w:cs="Arial"/>
          <w:b/>
          <w:bCs/>
          <w:u w:val="single"/>
        </w:rPr>
        <w:t>Logging In</w:t>
      </w:r>
    </w:p>
    <w:p w:rsidR="00626B9A" w:rsidRPr="00F77195" w:rsidRDefault="00626B9A" w:rsidP="00626B9A">
      <w:pPr>
        <w:pStyle w:val="ListParagraph"/>
        <w:numPr>
          <w:ilvl w:val="0"/>
          <w:numId w:val="1"/>
        </w:numPr>
        <w:rPr>
          <w:rFonts w:ascii="Arial" w:hAnsi="Arial" w:cs="Arial"/>
        </w:rPr>
      </w:pPr>
      <w:r w:rsidRPr="00F77195">
        <w:rPr>
          <w:rFonts w:ascii="Arial" w:hAnsi="Arial" w:cs="Arial"/>
        </w:rPr>
        <w:t xml:space="preserve">Go to the website: </w:t>
      </w:r>
      <w:hyperlink r:id="rId7" w:history="1">
        <w:r w:rsidRPr="00F77195">
          <w:rPr>
            <w:rStyle w:val="Hyperlink"/>
            <w:rFonts w:ascii="Arial" w:hAnsi="Arial" w:cs="Arial"/>
          </w:rPr>
          <w:t>http://wv.oncorpsreports.com/</w:t>
        </w:r>
      </w:hyperlink>
    </w:p>
    <w:p w:rsidR="00626B9A" w:rsidRPr="00F77195" w:rsidRDefault="00626B9A" w:rsidP="00626B9A">
      <w:pPr>
        <w:pStyle w:val="ListParagraph"/>
        <w:numPr>
          <w:ilvl w:val="0"/>
          <w:numId w:val="1"/>
        </w:numPr>
        <w:rPr>
          <w:rFonts w:ascii="Arial" w:hAnsi="Arial" w:cs="Arial"/>
        </w:rPr>
      </w:pPr>
      <w:r w:rsidRPr="00F77195">
        <w:rPr>
          <w:rFonts w:ascii="Arial" w:hAnsi="Arial" w:cs="Arial"/>
        </w:rPr>
        <w:t xml:space="preserve">Select the program year </w:t>
      </w:r>
      <w:r w:rsidR="00BF5186" w:rsidRPr="00F77195">
        <w:rPr>
          <w:rFonts w:ascii="Arial" w:hAnsi="Arial" w:cs="Arial"/>
          <w:u w:val="single"/>
        </w:rPr>
        <w:t>202</w:t>
      </w:r>
      <w:r w:rsidR="00114717" w:rsidRPr="00F77195">
        <w:rPr>
          <w:rFonts w:ascii="Arial" w:hAnsi="Arial" w:cs="Arial"/>
          <w:u w:val="single"/>
        </w:rPr>
        <w:t>3</w:t>
      </w:r>
      <w:r w:rsidR="00BF5186" w:rsidRPr="00F77195">
        <w:rPr>
          <w:rFonts w:ascii="Arial" w:hAnsi="Arial" w:cs="Arial"/>
          <w:u w:val="single"/>
        </w:rPr>
        <w:t>-202</w:t>
      </w:r>
      <w:r w:rsidR="00114717" w:rsidRPr="00F77195">
        <w:rPr>
          <w:rFonts w:ascii="Arial" w:hAnsi="Arial" w:cs="Arial"/>
          <w:u w:val="single"/>
        </w:rPr>
        <w:t>4</w:t>
      </w:r>
      <w:r w:rsidRPr="00F77195">
        <w:rPr>
          <w:rFonts w:ascii="Arial" w:hAnsi="Arial" w:cs="Arial"/>
        </w:rPr>
        <w:t xml:space="preserve"> (the box for this selection is on the right o</w:t>
      </w:r>
      <w:bookmarkStart w:id="0" w:name="_GoBack"/>
      <w:bookmarkEnd w:id="0"/>
      <w:r w:rsidRPr="00F77195">
        <w:rPr>
          <w:rFonts w:ascii="Arial" w:hAnsi="Arial" w:cs="Arial"/>
        </w:rPr>
        <w:t>f the page)</w:t>
      </w:r>
      <w:r w:rsidR="00D7046C" w:rsidRPr="00F77195">
        <w:rPr>
          <w:rFonts w:ascii="Arial" w:hAnsi="Arial" w:cs="Arial"/>
        </w:rPr>
        <w:t xml:space="preserve"> and click Submit.</w:t>
      </w:r>
    </w:p>
    <w:p w:rsidR="00626B9A" w:rsidRPr="00F77195" w:rsidRDefault="00626B9A" w:rsidP="00626B9A">
      <w:pPr>
        <w:pStyle w:val="ListParagraph"/>
        <w:numPr>
          <w:ilvl w:val="0"/>
          <w:numId w:val="1"/>
        </w:numPr>
        <w:rPr>
          <w:rFonts w:ascii="Arial" w:hAnsi="Arial" w:cs="Arial"/>
        </w:rPr>
      </w:pPr>
      <w:r w:rsidRPr="00F77195">
        <w:rPr>
          <w:rFonts w:ascii="Arial" w:hAnsi="Arial" w:cs="Arial"/>
        </w:rPr>
        <w:t xml:space="preserve">Scroll down to find the High Rocks logo. Select your role – either </w:t>
      </w:r>
      <w:r w:rsidRPr="00F77195">
        <w:rPr>
          <w:rFonts w:ascii="Arial" w:hAnsi="Arial" w:cs="Arial"/>
          <w:u w:val="single"/>
        </w:rPr>
        <w:t xml:space="preserve">AmeriCorps member </w:t>
      </w:r>
      <w:r w:rsidRPr="00F77195">
        <w:rPr>
          <w:rFonts w:ascii="Arial" w:hAnsi="Arial" w:cs="Arial"/>
        </w:rPr>
        <w:t xml:space="preserve">or </w:t>
      </w:r>
      <w:r w:rsidRPr="00F77195">
        <w:rPr>
          <w:rFonts w:ascii="Arial" w:hAnsi="Arial" w:cs="Arial"/>
          <w:u w:val="single"/>
        </w:rPr>
        <w:t>Site Supervisor</w:t>
      </w:r>
      <w:r w:rsidRPr="00F77195">
        <w:rPr>
          <w:rFonts w:ascii="Arial" w:hAnsi="Arial" w:cs="Arial"/>
        </w:rPr>
        <w:t>.</w:t>
      </w:r>
    </w:p>
    <w:p w:rsidR="00462729" w:rsidRPr="00F77195" w:rsidRDefault="00462729" w:rsidP="007753E3">
      <w:pPr>
        <w:pStyle w:val="ListParagraph"/>
        <w:numPr>
          <w:ilvl w:val="0"/>
          <w:numId w:val="1"/>
        </w:numPr>
        <w:rPr>
          <w:rFonts w:ascii="Arial" w:hAnsi="Arial" w:cs="Arial"/>
        </w:rPr>
      </w:pPr>
      <w:r w:rsidRPr="00F77195">
        <w:rPr>
          <w:rFonts w:ascii="Arial" w:hAnsi="Arial" w:cs="Arial"/>
        </w:rPr>
        <w:t>Log in.</w:t>
      </w:r>
      <w:r w:rsidR="00626B9A" w:rsidRPr="00F77195">
        <w:rPr>
          <w:rFonts w:ascii="Arial" w:hAnsi="Arial" w:cs="Arial"/>
        </w:rPr>
        <w:t xml:space="preserve"> </w:t>
      </w:r>
    </w:p>
    <w:p w:rsidR="00462729" w:rsidRPr="00F77195" w:rsidRDefault="00462729" w:rsidP="00462729">
      <w:pPr>
        <w:pStyle w:val="ListParagraph"/>
        <w:numPr>
          <w:ilvl w:val="2"/>
          <w:numId w:val="1"/>
        </w:numPr>
        <w:rPr>
          <w:rFonts w:ascii="Arial" w:hAnsi="Arial" w:cs="Arial"/>
        </w:rPr>
      </w:pPr>
      <w:r w:rsidRPr="00F77195">
        <w:rPr>
          <w:rFonts w:ascii="Arial" w:hAnsi="Arial" w:cs="Arial"/>
          <w:b/>
        </w:rPr>
        <w:t xml:space="preserve"> </w:t>
      </w:r>
      <w:r w:rsidRPr="00F77195">
        <w:rPr>
          <w:rFonts w:ascii="Arial" w:hAnsi="Arial" w:cs="Arial"/>
        </w:rPr>
        <w:t>Login ID(all lowercase): &lt;</w:t>
      </w:r>
      <w:proofErr w:type="spellStart"/>
      <w:r w:rsidRPr="00F77195">
        <w:rPr>
          <w:rFonts w:ascii="Arial" w:hAnsi="Arial" w:cs="Arial"/>
        </w:rPr>
        <w:t>firstname</w:t>
      </w:r>
      <w:proofErr w:type="spellEnd"/>
      <w:r w:rsidRPr="00F77195">
        <w:rPr>
          <w:rFonts w:ascii="Arial" w:hAnsi="Arial" w:cs="Arial"/>
        </w:rPr>
        <w:t>&gt;</w:t>
      </w:r>
    </w:p>
    <w:p w:rsidR="0032364F" w:rsidRDefault="00462729" w:rsidP="0047157B">
      <w:pPr>
        <w:pStyle w:val="ListParagraph"/>
        <w:numPr>
          <w:ilvl w:val="2"/>
          <w:numId w:val="1"/>
        </w:numPr>
        <w:rPr>
          <w:rFonts w:ascii="Arial" w:hAnsi="Arial" w:cs="Arial"/>
        </w:rPr>
      </w:pPr>
      <w:r w:rsidRPr="00F77195">
        <w:rPr>
          <w:rFonts w:ascii="Arial" w:hAnsi="Arial" w:cs="Arial"/>
        </w:rPr>
        <w:t xml:space="preserve">Temporary </w:t>
      </w:r>
      <w:proofErr w:type="gramStart"/>
      <w:r w:rsidRPr="00F77195">
        <w:rPr>
          <w:rFonts w:ascii="Arial" w:hAnsi="Arial" w:cs="Arial"/>
        </w:rPr>
        <w:t>Password(</w:t>
      </w:r>
      <w:proofErr w:type="gramEnd"/>
      <w:r w:rsidRPr="00F77195">
        <w:rPr>
          <w:rFonts w:ascii="Arial" w:hAnsi="Arial" w:cs="Arial"/>
        </w:rPr>
        <w:t>all lowercase): &lt;</w:t>
      </w:r>
      <w:proofErr w:type="spellStart"/>
      <w:r w:rsidRPr="00F77195">
        <w:rPr>
          <w:rFonts w:ascii="Arial" w:hAnsi="Arial" w:cs="Arial"/>
        </w:rPr>
        <w:t>lastname</w:t>
      </w:r>
      <w:proofErr w:type="spellEnd"/>
      <w:r w:rsidR="00491C04" w:rsidRPr="00F77195">
        <w:rPr>
          <w:rFonts w:ascii="Arial" w:hAnsi="Arial" w:cs="Arial"/>
        </w:rPr>
        <w:t>!</w:t>
      </w:r>
      <w:r w:rsidRPr="00F77195">
        <w:rPr>
          <w:rFonts w:ascii="Arial" w:hAnsi="Arial" w:cs="Arial"/>
        </w:rPr>
        <w:t>&gt;</w:t>
      </w:r>
      <w:r w:rsidR="00E206E7" w:rsidRPr="0032364F">
        <w:rPr>
          <w:rFonts w:ascii="Arial" w:hAnsi="Arial" w:cs="Arial"/>
        </w:rPr>
        <w:t xml:space="preserve"> </w:t>
      </w:r>
    </w:p>
    <w:p w:rsidR="00626B9A" w:rsidRPr="0032364F" w:rsidRDefault="00626B9A" w:rsidP="0047157B">
      <w:pPr>
        <w:pStyle w:val="ListParagraph"/>
        <w:numPr>
          <w:ilvl w:val="2"/>
          <w:numId w:val="1"/>
        </w:numPr>
        <w:rPr>
          <w:rFonts w:ascii="Arial" w:hAnsi="Arial" w:cs="Arial"/>
        </w:rPr>
      </w:pPr>
      <w:r w:rsidRPr="0032364F">
        <w:rPr>
          <w:rFonts w:ascii="Arial" w:hAnsi="Arial" w:cs="Arial"/>
          <w:b/>
          <w:bCs/>
          <w:u w:val="single"/>
        </w:rPr>
        <w:t>Entering Time</w:t>
      </w:r>
    </w:p>
    <w:p w:rsidR="00626B9A" w:rsidRPr="003273A4" w:rsidRDefault="00626B9A" w:rsidP="00626B9A">
      <w:pPr>
        <w:pStyle w:val="ListParagraph"/>
        <w:numPr>
          <w:ilvl w:val="0"/>
          <w:numId w:val="2"/>
        </w:numPr>
        <w:rPr>
          <w:rFonts w:ascii="Arial" w:hAnsi="Arial" w:cs="Arial"/>
        </w:rPr>
      </w:pPr>
      <w:r w:rsidRPr="003273A4">
        <w:rPr>
          <w:rFonts w:ascii="Arial" w:hAnsi="Arial" w:cs="Arial"/>
        </w:rPr>
        <w:t>To record your services hours, you select “</w:t>
      </w:r>
      <w:r w:rsidRPr="003273A4">
        <w:rPr>
          <w:rFonts w:ascii="Arial" w:hAnsi="Arial" w:cs="Arial"/>
          <w:b/>
        </w:rPr>
        <w:t>Enter Timesheets</w:t>
      </w:r>
      <w:r w:rsidRPr="003273A4">
        <w:rPr>
          <w:rFonts w:ascii="Arial" w:hAnsi="Arial" w:cs="Arial"/>
        </w:rPr>
        <w:t>” from the “</w:t>
      </w:r>
      <w:r w:rsidRPr="003273A4">
        <w:rPr>
          <w:rFonts w:ascii="Arial" w:hAnsi="Arial" w:cs="Arial"/>
          <w:b/>
        </w:rPr>
        <w:t>Time Tracking</w:t>
      </w:r>
      <w:r w:rsidRPr="003273A4">
        <w:rPr>
          <w:rFonts w:ascii="Arial" w:hAnsi="Arial" w:cs="Arial"/>
        </w:rPr>
        <w:t xml:space="preserve">” drop down menu. </w:t>
      </w:r>
    </w:p>
    <w:p w:rsidR="00626B9A" w:rsidRPr="003273A4" w:rsidRDefault="00626B9A" w:rsidP="00626B9A">
      <w:pPr>
        <w:pStyle w:val="ListParagraph"/>
        <w:numPr>
          <w:ilvl w:val="0"/>
          <w:numId w:val="2"/>
        </w:numPr>
        <w:rPr>
          <w:rFonts w:ascii="Arial" w:hAnsi="Arial" w:cs="Arial"/>
        </w:rPr>
      </w:pPr>
      <w:r w:rsidRPr="003273A4">
        <w:rPr>
          <w:rFonts w:ascii="Arial" w:hAnsi="Arial" w:cs="Arial"/>
        </w:rPr>
        <w:t xml:space="preserve">You will be taken to a second drop down menu. Timesheets are preprogrammed to reflect the pay periods for the remainder of the service year. Select the pay period you are entering time for. </w:t>
      </w:r>
    </w:p>
    <w:p w:rsidR="00626B9A" w:rsidRPr="003273A4" w:rsidRDefault="00FA4CE0" w:rsidP="00626B9A">
      <w:pPr>
        <w:pStyle w:val="ListParagraph"/>
        <w:numPr>
          <w:ilvl w:val="0"/>
          <w:numId w:val="2"/>
        </w:numPr>
        <w:rPr>
          <w:rFonts w:ascii="Arial" w:hAnsi="Arial" w:cs="Arial"/>
        </w:rPr>
      </w:pPr>
      <w:r w:rsidRPr="003273A4">
        <w:rPr>
          <w:rFonts w:ascii="Arial" w:hAnsi="Arial" w:cs="Arial"/>
        </w:rPr>
        <w:t xml:space="preserve">There are </w:t>
      </w:r>
      <w:r w:rsidR="007753E3">
        <w:rPr>
          <w:rFonts w:ascii="Arial" w:hAnsi="Arial" w:cs="Arial"/>
        </w:rPr>
        <w:t>three</w:t>
      </w:r>
      <w:r w:rsidRPr="003273A4">
        <w:rPr>
          <w:rFonts w:ascii="Arial" w:hAnsi="Arial" w:cs="Arial"/>
        </w:rPr>
        <w:t xml:space="preserve"> categories:</w:t>
      </w:r>
      <w:r w:rsidR="00FC5A6E" w:rsidRPr="003273A4">
        <w:rPr>
          <w:rFonts w:ascii="Arial" w:hAnsi="Arial" w:cs="Arial"/>
        </w:rPr>
        <w:t xml:space="preserve"> </w:t>
      </w:r>
      <w:r w:rsidRPr="003273A4">
        <w:rPr>
          <w:rFonts w:ascii="Arial" w:hAnsi="Arial" w:cs="Arial"/>
          <w:b/>
        </w:rPr>
        <w:t>Fundraising,</w:t>
      </w:r>
      <w:r w:rsidR="00FC5A6E" w:rsidRPr="003273A4">
        <w:rPr>
          <w:rFonts w:ascii="Arial" w:hAnsi="Arial" w:cs="Arial"/>
          <w:b/>
        </w:rPr>
        <w:t xml:space="preserve"> </w:t>
      </w:r>
      <w:r w:rsidR="00626B9A" w:rsidRPr="003273A4">
        <w:rPr>
          <w:rFonts w:ascii="Arial" w:hAnsi="Arial" w:cs="Arial"/>
          <w:b/>
        </w:rPr>
        <w:t>Training</w:t>
      </w:r>
      <w:r w:rsidRPr="003273A4">
        <w:rPr>
          <w:rFonts w:ascii="Arial" w:hAnsi="Arial" w:cs="Arial"/>
        </w:rPr>
        <w:t xml:space="preserve">, </w:t>
      </w:r>
      <w:r w:rsidR="007753E3">
        <w:rPr>
          <w:rFonts w:ascii="Arial" w:hAnsi="Arial" w:cs="Arial"/>
        </w:rPr>
        <w:t xml:space="preserve">and </w:t>
      </w:r>
      <w:r w:rsidR="007753E3">
        <w:rPr>
          <w:rFonts w:ascii="Arial" w:hAnsi="Arial" w:cs="Arial"/>
          <w:b/>
        </w:rPr>
        <w:t>Service</w:t>
      </w:r>
    </w:p>
    <w:p w:rsidR="00822C9B" w:rsidRPr="003273A4" w:rsidRDefault="00822C9B" w:rsidP="00822C9B">
      <w:pPr>
        <w:pStyle w:val="ListParagraph"/>
        <w:numPr>
          <w:ilvl w:val="1"/>
          <w:numId w:val="2"/>
        </w:numPr>
        <w:rPr>
          <w:rFonts w:ascii="Arial" w:hAnsi="Arial" w:cs="Arial"/>
        </w:rPr>
      </w:pPr>
      <w:r w:rsidRPr="003273A4">
        <w:rPr>
          <w:rFonts w:ascii="Arial" w:hAnsi="Arial" w:cs="Arial"/>
        </w:rPr>
        <w:t xml:space="preserve">Use </w:t>
      </w:r>
      <w:r w:rsidRPr="003273A4">
        <w:rPr>
          <w:rFonts w:ascii="Arial" w:hAnsi="Arial" w:cs="Arial"/>
          <w:b/>
          <w:bCs/>
        </w:rPr>
        <w:t>Fundraising</w:t>
      </w:r>
      <w:r w:rsidRPr="003273A4">
        <w:rPr>
          <w:rFonts w:ascii="Arial" w:hAnsi="Arial" w:cs="Arial"/>
        </w:rPr>
        <w:t xml:space="preserve"> </w:t>
      </w:r>
      <w:r w:rsidRPr="003273A4">
        <w:rPr>
          <w:rFonts w:ascii="Arial" w:hAnsi="Arial" w:cs="Arial"/>
          <w:i/>
          <w:iCs/>
        </w:rPr>
        <w:t>only</w:t>
      </w:r>
      <w:r w:rsidRPr="003273A4">
        <w:rPr>
          <w:rFonts w:ascii="Arial" w:hAnsi="Arial" w:cs="Arial"/>
        </w:rPr>
        <w:t xml:space="preserve"> if you worked on a grant or project that is non-federal funds and for your project specifically. </w:t>
      </w:r>
    </w:p>
    <w:p w:rsidR="00822C9B" w:rsidRPr="003273A4" w:rsidRDefault="00822C9B" w:rsidP="00822C9B">
      <w:pPr>
        <w:pStyle w:val="ListParagraph"/>
        <w:numPr>
          <w:ilvl w:val="1"/>
          <w:numId w:val="2"/>
        </w:numPr>
        <w:rPr>
          <w:rFonts w:ascii="Arial" w:hAnsi="Arial" w:cs="Arial"/>
        </w:rPr>
      </w:pPr>
      <w:r w:rsidRPr="003273A4">
        <w:rPr>
          <w:rFonts w:ascii="Arial" w:hAnsi="Arial" w:cs="Arial"/>
          <w:b/>
          <w:bCs/>
        </w:rPr>
        <w:t>Training</w:t>
      </w:r>
      <w:r w:rsidRPr="003273A4">
        <w:rPr>
          <w:rFonts w:ascii="Arial" w:hAnsi="Arial" w:cs="Arial"/>
        </w:rPr>
        <w:t xml:space="preserve"> is </w:t>
      </w:r>
      <w:r w:rsidR="007753E3">
        <w:rPr>
          <w:rFonts w:ascii="Arial" w:hAnsi="Arial" w:cs="Arial"/>
        </w:rPr>
        <w:t>for attending training sessions hosted by Volunteer WV, High Rocks, or an outside organization (for example, getting your food-handler’s card).  Do not use this category for program planning meetings.</w:t>
      </w:r>
      <w:r w:rsidRPr="003273A4">
        <w:rPr>
          <w:rFonts w:ascii="Arial" w:hAnsi="Arial" w:cs="Arial"/>
        </w:rPr>
        <w:t xml:space="preserve"> </w:t>
      </w:r>
    </w:p>
    <w:p w:rsidR="00B62ADE" w:rsidRPr="00B62ADE" w:rsidRDefault="007753E3" w:rsidP="00822C9B">
      <w:pPr>
        <w:pStyle w:val="ListParagraph"/>
        <w:numPr>
          <w:ilvl w:val="1"/>
          <w:numId w:val="2"/>
        </w:numPr>
        <w:rPr>
          <w:rFonts w:ascii="Arial" w:hAnsi="Arial" w:cs="Arial"/>
        </w:rPr>
      </w:pPr>
      <w:r>
        <w:rPr>
          <w:rFonts w:ascii="Arial" w:hAnsi="Arial" w:cs="Arial"/>
          <w:bCs/>
        </w:rPr>
        <w:t xml:space="preserve">There are </w:t>
      </w:r>
      <w:r w:rsidR="00B62ADE">
        <w:rPr>
          <w:rFonts w:ascii="Arial" w:hAnsi="Arial" w:cs="Arial"/>
          <w:bCs/>
        </w:rPr>
        <w:t>three</w:t>
      </w:r>
      <w:r>
        <w:rPr>
          <w:rFonts w:ascii="Arial" w:hAnsi="Arial" w:cs="Arial"/>
          <w:bCs/>
        </w:rPr>
        <w:t xml:space="preserve"> </w:t>
      </w:r>
      <w:r>
        <w:rPr>
          <w:rFonts w:ascii="Arial" w:hAnsi="Arial" w:cs="Arial"/>
          <w:b/>
          <w:bCs/>
        </w:rPr>
        <w:t xml:space="preserve">Service </w:t>
      </w:r>
      <w:r>
        <w:rPr>
          <w:rFonts w:ascii="Arial" w:hAnsi="Arial" w:cs="Arial"/>
          <w:bCs/>
        </w:rPr>
        <w:t>categories</w:t>
      </w:r>
      <w:r w:rsidR="00822C9B" w:rsidRPr="003273A4">
        <w:rPr>
          <w:rFonts w:ascii="Arial" w:hAnsi="Arial" w:cs="Arial"/>
          <w:b/>
          <w:bCs/>
        </w:rPr>
        <w:t xml:space="preserve">: </w:t>
      </w:r>
      <w:r w:rsidR="00822C9B" w:rsidRPr="003273A4">
        <w:rPr>
          <w:rFonts w:ascii="Arial" w:hAnsi="Arial" w:cs="Arial"/>
        </w:rPr>
        <w:t> </w:t>
      </w:r>
      <w:r>
        <w:rPr>
          <w:rFonts w:ascii="Arial" w:hAnsi="Arial" w:cs="Arial"/>
          <w:b/>
        </w:rPr>
        <w:t xml:space="preserve">Youth Academics/Enrichment, Nutrition and Health Education, </w:t>
      </w:r>
      <w:r w:rsidR="00B62ADE">
        <w:rPr>
          <w:rFonts w:ascii="Arial" w:hAnsi="Arial" w:cs="Arial"/>
          <w:b/>
        </w:rPr>
        <w:t xml:space="preserve">and </w:t>
      </w:r>
      <w:r>
        <w:rPr>
          <w:rFonts w:ascii="Arial" w:hAnsi="Arial" w:cs="Arial"/>
          <w:b/>
        </w:rPr>
        <w:t>Volunteer Recruitment and Development</w:t>
      </w:r>
      <w:r w:rsidR="00B62ADE">
        <w:rPr>
          <w:rFonts w:ascii="Arial" w:hAnsi="Arial" w:cs="Arial"/>
          <w:b/>
        </w:rPr>
        <w:t xml:space="preserve">. </w:t>
      </w:r>
    </w:p>
    <w:p w:rsidR="007753E3" w:rsidRPr="007753E3" w:rsidRDefault="007753E3" w:rsidP="00B62ADE">
      <w:pPr>
        <w:pStyle w:val="ListParagraph"/>
        <w:ind w:left="1440"/>
        <w:rPr>
          <w:rFonts w:ascii="Arial" w:hAnsi="Arial" w:cs="Arial"/>
        </w:rPr>
      </w:pPr>
    </w:p>
    <w:p w:rsidR="00E94C39" w:rsidRPr="003273A4" w:rsidRDefault="00E94C39" w:rsidP="00E94C39">
      <w:pPr>
        <w:pStyle w:val="ListParagraph"/>
        <w:numPr>
          <w:ilvl w:val="2"/>
          <w:numId w:val="2"/>
        </w:numPr>
        <w:rPr>
          <w:rFonts w:ascii="Arial" w:hAnsi="Arial" w:cs="Arial"/>
        </w:rPr>
      </w:pPr>
      <w:r>
        <w:rPr>
          <w:rFonts w:ascii="Arial" w:hAnsi="Arial" w:cs="Arial"/>
          <w:b/>
        </w:rPr>
        <w:t xml:space="preserve">Youth Academics/Enrichment:  </w:t>
      </w:r>
      <w:r w:rsidRPr="003273A4">
        <w:rPr>
          <w:rFonts w:ascii="Arial" w:hAnsi="Arial" w:cs="Arial"/>
        </w:rPr>
        <w:t xml:space="preserve">hours spent one-on-one mentoring with youth, service learning, summer camps, college access trips, overnights, leadership development with youth, enrichment workshops for youth, any </w:t>
      </w:r>
      <w:r w:rsidRPr="003273A4">
        <w:rPr>
          <w:rFonts w:ascii="Arial" w:hAnsi="Arial" w:cs="Arial"/>
        </w:rPr>
        <w:lastRenderedPageBreak/>
        <w:t>community-based youth activities, this includes hours you spend preparing for these projects, or in meetings for these projects, etc.</w:t>
      </w:r>
    </w:p>
    <w:p w:rsidR="00E94C39" w:rsidRPr="003273A4" w:rsidRDefault="00E94C39" w:rsidP="00E94C39">
      <w:pPr>
        <w:pStyle w:val="ListParagraph"/>
        <w:numPr>
          <w:ilvl w:val="2"/>
          <w:numId w:val="2"/>
        </w:numPr>
        <w:rPr>
          <w:rFonts w:ascii="Arial" w:hAnsi="Arial" w:cs="Arial"/>
        </w:rPr>
      </w:pPr>
      <w:r>
        <w:rPr>
          <w:rFonts w:ascii="Arial" w:hAnsi="Arial" w:cs="Arial"/>
          <w:b/>
          <w:bCs/>
        </w:rPr>
        <w:t>Nutrition and Health Education</w:t>
      </w:r>
      <w:r w:rsidRPr="003273A4">
        <w:rPr>
          <w:rFonts w:ascii="Arial" w:hAnsi="Arial" w:cs="Arial"/>
          <w:b/>
          <w:bCs/>
        </w:rPr>
        <w:t>:</w:t>
      </w:r>
      <w:r>
        <w:rPr>
          <w:rFonts w:ascii="Arial" w:hAnsi="Arial" w:cs="Arial"/>
        </w:rPr>
        <w:t xml:space="preserve"> Nutritional education, education on positive health </w:t>
      </w:r>
      <w:proofErr w:type="spellStart"/>
      <w:r>
        <w:rPr>
          <w:rFonts w:ascii="Arial" w:hAnsi="Arial" w:cs="Arial"/>
        </w:rPr>
        <w:t>behaviours</w:t>
      </w:r>
      <w:proofErr w:type="spellEnd"/>
      <w:r>
        <w:rPr>
          <w:rFonts w:ascii="Arial" w:hAnsi="Arial" w:cs="Arial"/>
        </w:rPr>
        <w:t xml:space="preserve">, afterschool physical activities, </w:t>
      </w:r>
      <w:r w:rsidRPr="003273A4">
        <w:rPr>
          <w:rFonts w:ascii="Arial" w:hAnsi="Arial" w:cs="Arial"/>
        </w:rPr>
        <w:t xml:space="preserve">gardening, </w:t>
      </w:r>
      <w:r>
        <w:rPr>
          <w:rFonts w:ascii="Arial" w:hAnsi="Arial" w:cs="Arial"/>
        </w:rPr>
        <w:t xml:space="preserve">recycling/composting, </w:t>
      </w:r>
      <w:proofErr w:type="spellStart"/>
      <w:r>
        <w:rPr>
          <w:rFonts w:ascii="Arial" w:hAnsi="Arial" w:cs="Arial"/>
        </w:rPr>
        <w:t>trailbuilding</w:t>
      </w:r>
      <w:proofErr w:type="spellEnd"/>
      <w:r>
        <w:rPr>
          <w:rFonts w:ascii="Arial" w:hAnsi="Arial" w:cs="Arial"/>
        </w:rPr>
        <w:t>, environmental stewardship education, sustainable living, service learning with adults.</w:t>
      </w:r>
    </w:p>
    <w:p w:rsidR="00E94C39" w:rsidRPr="003273A4" w:rsidRDefault="00E94C39" w:rsidP="00E94C39">
      <w:pPr>
        <w:pStyle w:val="ListParagraph"/>
        <w:numPr>
          <w:ilvl w:val="2"/>
          <w:numId w:val="2"/>
        </w:numPr>
        <w:rPr>
          <w:rFonts w:ascii="Arial" w:hAnsi="Arial" w:cs="Arial"/>
        </w:rPr>
      </w:pPr>
      <w:r w:rsidRPr="003273A4">
        <w:rPr>
          <w:rFonts w:ascii="Arial" w:hAnsi="Arial" w:cs="Arial"/>
          <w:b/>
          <w:bCs/>
        </w:rPr>
        <w:t>Volunteer Recruitment</w:t>
      </w:r>
      <w:r>
        <w:rPr>
          <w:rFonts w:ascii="Arial" w:hAnsi="Arial" w:cs="Arial"/>
          <w:b/>
          <w:bCs/>
        </w:rPr>
        <w:t xml:space="preserve"> and Development</w:t>
      </w:r>
      <w:r w:rsidRPr="003273A4">
        <w:rPr>
          <w:rFonts w:ascii="Arial" w:hAnsi="Arial" w:cs="Arial"/>
          <w:b/>
          <w:bCs/>
        </w:rPr>
        <w:t xml:space="preserve">: </w:t>
      </w:r>
      <w:r w:rsidRPr="003273A4">
        <w:rPr>
          <w:rFonts w:ascii="Arial" w:hAnsi="Arial" w:cs="Arial"/>
        </w:rPr>
        <w:t xml:space="preserve">volunteer recruitment/management, outreach, networking, publicity campaigns to recruit and support episodic and long-term adult and youth volunteers, any time you spend developing outreach materials, tools, or resources for volunteer recruitment, management and training of volunteers, and anytime you spend in meetings, events and programs that utilize community volunteers. </w:t>
      </w:r>
      <w:r>
        <w:rPr>
          <w:rFonts w:ascii="Arial" w:hAnsi="Arial" w:cs="Arial"/>
        </w:rPr>
        <w:t xml:space="preserve"> Also include </w:t>
      </w:r>
      <w:r w:rsidRPr="003273A4">
        <w:rPr>
          <w:rFonts w:ascii="Arial" w:hAnsi="Arial" w:cs="Arial"/>
        </w:rPr>
        <w:t>general community outreach like publicity, outreach materials, or time at events/programs.</w:t>
      </w:r>
    </w:p>
    <w:p w:rsidR="00E94C39" w:rsidRPr="002D113B" w:rsidRDefault="00E94C39" w:rsidP="00B62ADE">
      <w:pPr>
        <w:pStyle w:val="ListParagraph"/>
        <w:ind w:left="2160"/>
        <w:rPr>
          <w:rFonts w:ascii="Arial" w:hAnsi="Arial" w:cs="Arial"/>
        </w:rPr>
      </w:pPr>
    </w:p>
    <w:p w:rsidR="00626B9A" w:rsidRPr="003273A4" w:rsidRDefault="00626B9A" w:rsidP="00626B9A">
      <w:pPr>
        <w:pStyle w:val="ListParagraph"/>
        <w:numPr>
          <w:ilvl w:val="0"/>
          <w:numId w:val="2"/>
        </w:numPr>
        <w:rPr>
          <w:rFonts w:ascii="Arial" w:hAnsi="Arial" w:cs="Arial"/>
          <w:b/>
        </w:rPr>
      </w:pPr>
      <w:r w:rsidRPr="003273A4">
        <w:rPr>
          <w:rFonts w:ascii="Arial" w:hAnsi="Arial" w:cs="Arial"/>
          <w:b/>
        </w:rPr>
        <w:t xml:space="preserve">Do </w:t>
      </w:r>
      <w:r w:rsidRPr="003273A4">
        <w:rPr>
          <w:rFonts w:ascii="Arial" w:hAnsi="Arial" w:cs="Arial"/>
          <w:b/>
          <w:i/>
        </w:rPr>
        <w:t>not</w:t>
      </w:r>
      <w:r w:rsidRPr="003273A4">
        <w:rPr>
          <w:rFonts w:ascii="Arial" w:hAnsi="Arial" w:cs="Arial"/>
          <w:b/>
        </w:rPr>
        <w:t xml:space="preserve"> enter any comments.</w:t>
      </w:r>
    </w:p>
    <w:p w:rsidR="00626B9A" w:rsidRPr="003273A4" w:rsidRDefault="00626B9A" w:rsidP="00626B9A">
      <w:pPr>
        <w:pStyle w:val="ListParagraph"/>
        <w:numPr>
          <w:ilvl w:val="0"/>
          <w:numId w:val="2"/>
        </w:numPr>
        <w:rPr>
          <w:rFonts w:ascii="Arial" w:hAnsi="Arial" w:cs="Arial"/>
        </w:rPr>
      </w:pPr>
      <w:r w:rsidRPr="003273A4">
        <w:rPr>
          <w:rFonts w:ascii="Arial" w:hAnsi="Arial" w:cs="Arial"/>
        </w:rPr>
        <w:t>Every time you enter your hours, you should select “</w:t>
      </w:r>
      <w:r w:rsidRPr="003273A4">
        <w:rPr>
          <w:rFonts w:ascii="Arial" w:hAnsi="Arial" w:cs="Arial"/>
          <w:b/>
        </w:rPr>
        <w:t>Save</w:t>
      </w:r>
      <w:r w:rsidRPr="003273A4">
        <w:rPr>
          <w:rFonts w:ascii="Arial" w:hAnsi="Arial" w:cs="Arial"/>
        </w:rPr>
        <w:t xml:space="preserve">” at the bottom of the screen. If it is the </w:t>
      </w:r>
      <w:r w:rsidRPr="003273A4">
        <w:rPr>
          <w:rFonts w:ascii="Arial" w:hAnsi="Arial" w:cs="Arial"/>
          <w:b/>
        </w:rPr>
        <w:t>15</w:t>
      </w:r>
      <w:r w:rsidRPr="003273A4">
        <w:rPr>
          <w:rFonts w:ascii="Arial" w:hAnsi="Arial" w:cs="Arial"/>
          <w:b/>
          <w:vertAlign w:val="superscript"/>
        </w:rPr>
        <w:t>th</w:t>
      </w:r>
      <w:r w:rsidR="00117A97" w:rsidRPr="003273A4">
        <w:rPr>
          <w:rFonts w:ascii="Arial" w:hAnsi="Arial" w:cs="Arial"/>
          <w:vertAlign w:val="superscript"/>
        </w:rPr>
        <w:t xml:space="preserve"> </w:t>
      </w:r>
      <w:r w:rsidR="00117A97" w:rsidRPr="003273A4">
        <w:rPr>
          <w:rFonts w:ascii="Arial" w:hAnsi="Arial" w:cs="Arial"/>
        </w:rPr>
        <w:t xml:space="preserve">and </w:t>
      </w:r>
      <w:r w:rsidR="003273A4" w:rsidRPr="003273A4">
        <w:rPr>
          <w:rFonts w:ascii="Arial" w:hAnsi="Arial" w:cs="Arial"/>
          <w:b/>
        </w:rPr>
        <w:t>30</w:t>
      </w:r>
      <w:r w:rsidR="003273A4" w:rsidRPr="003273A4">
        <w:rPr>
          <w:rFonts w:ascii="Arial" w:hAnsi="Arial" w:cs="Arial"/>
          <w:b/>
          <w:vertAlign w:val="superscript"/>
        </w:rPr>
        <w:t>th</w:t>
      </w:r>
      <w:r w:rsidR="003273A4" w:rsidRPr="003273A4">
        <w:rPr>
          <w:rFonts w:ascii="Arial" w:hAnsi="Arial" w:cs="Arial"/>
          <w:b/>
        </w:rPr>
        <w:t xml:space="preserve"> </w:t>
      </w:r>
      <w:r w:rsidR="003273A4" w:rsidRPr="003273A4">
        <w:rPr>
          <w:rFonts w:ascii="Arial" w:hAnsi="Arial" w:cs="Arial"/>
        </w:rPr>
        <w:t>and</w:t>
      </w:r>
      <w:r w:rsidRPr="003273A4">
        <w:rPr>
          <w:rFonts w:ascii="Arial" w:hAnsi="Arial" w:cs="Arial"/>
        </w:rPr>
        <w:t xml:space="preserve"> you’ve completed entering your hours for the pay period, you should click “</w:t>
      </w:r>
      <w:r w:rsidRPr="003273A4">
        <w:rPr>
          <w:rFonts w:ascii="Arial" w:hAnsi="Arial" w:cs="Arial"/>
          <w:b/>
        </w:rPr>
        <w:t>Authorize and Submit</w:t>
      </w:r>
      <w:r w:rsidRPr="003273A4">
        <w:rPr>
          <w:rFonts w:ascii="Arial" w:hAnsi="Arial" w:cs="Arial"/>
        </w:rPr>
        <w:t>”.</w:t>
      </w:r>
    </w:p>
    <w:p w:rsidR="00626B9A" w:rsidRPr="0032364F" w:rsidRDefault="00626B9A" w:rsidP="007753E3">
      <w:pPr>
        <w:pStyle w:val="ListParagraph"/>
        <w:numPr>
          <w:ilvl w:val="0"/>
          <w:numId w:val="2"/>
        </w:numPr>
        <w:rPr>
          <w:rFonts w:ascii="Arial" w:hAnsi="Arial" w:cs="Arial"/>
          <w:highlight w:val="yellow"/>
        </w:rPr>
      </w:pPr>
      <w:r w:rsidRPr="0032364F">
        <w:rPr>
          <w:rFonts w:ascii="Arial" w:hAnsi="Arial" w:cs="Arial"/>
          <w:highlight w:val="yellow"/>
        </w:rPr>
        <w:t xml:space="preserve">Site Supervisors should get an e-mail saying that you have submitted your time sheet, </w:t>
      </w:r>
    </w:p>
    <w:p w:rsidR="00626B9A" w:rsidRPr="003273A4" w:rsidRDefault="00626B9A" w:rsidP="00626B9A">
      <w:pPr>
        <w:rPr>
          <w:rFonts w:ascii="Arial" w:hAnsi="Arial" w:cs="Arial"/>
        </w:rPr>
      </w:pPr>
      <w:r w:rsidRPr="003273A4">
        <w:rPr>
          <w:rFonts w:ascii="Arial" w:hAnsi="Arial" w:cs="Arial"/>
        </w:rPr>
        <w:t>Questions abo</w:t>
      </w:r>
      <w:r w:rsidR="00E5196A" w:rsidRPr="003273A4">
        <w:rPr>
          <w:rFonts w:ascii="Arial" w:hAnsi="Arial" w:cs="Arial"/>
        </w:rPr>
        <w:t xml:space="preserve">ut content can be directed to </w:t>
      </w:r>
      <w:r w:rsidR="007753E3">
        <w:rPr>
          <w:rFonts w:ascii="Arial" w:hAnsi="Arial" w:cs="Arial"/>
          <w:b/>
        </w:rPr>
        <w:t>Janet Swift</w:t>
      </w:r>
      <w:r w:rsidRPr="003273A4">
        <w:rPr>
          <w:rFonts w:ascii="Arial" w:hAnsi="Arial" w:cs="Arial"/>
        </w:rPr>
        <w:t xml:space="preserve">, but if you need additional understanding about how to </w:t>
      </w:r>
      <w:r w:rsidR="00304335">
        <w:rPr>
          <w:rFonts w:ascii="Arial" w:hAnsi="Arial" w:cs="Arial"/>
        </w:rPr>
        <w:t xml:space="preserve">technically </w:t>
      </w:r>
      <w:r w:rsidRPr="003273A4">
        <w:rPr>
          <w:rFonts w:ascii="Arial" w:hAnsi="Arial" w:cs="Arial"/>
        </w:rPr>
        <w:t>navigate OnCorps, I suggest looking at their FAQ’s on the website</w:t>
      </w:r>
      <w:r w:rsidR="00304335">
        <w:rPr>
          <w:rFonts w:ascii="Arial" w:hAnsi="Arial" w:cs="Arial"/>
        </w:rPr>
        <w:t xml:space="preserve"> or calling the Help Desk</w:t>
      </w:r>
      <w:r w:rsidRPr="003273A4">
        <w:rPr>
          <w:rFonts w:ascii="Arial" w:hAnsi="Arial" w:cs="Arial"/>
        </w:rPr>
        <w:t xml:space="preserve"> – they are incredibly helpful. </w:t>
      </w:r>
    </w:p>
    <w:p w:rsidR="00626B9A" w:rsidRPr="003273A4" w:rsidRDefault="00626B9A" w:rsidP="00626B9A">
      <w:pPr>
        <w:rPr>
          <w:rFonts w:ascii="Arial" w:hAnsi="Arial" w:cs="Arial"/>
        </w:rPr>
      </w:pPr>
    </w:p>
    <w:sectPr w:rsidR="00626B9A" w:rsidRPr="003273A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5D3" w:rsidRDefault="001B55D3" w:rsidP="00626B9A">
      <w:pPr>
        <w:spacing w:after="0" w:line="240" w:lineRule="auto"/>
      </w:pPr>
      <w:r>
        <w:separator/>
      </w:r>
    </w:p>
  </w:endnote>
  <w:endnote w:type="continuationSeparator" w:id="0">
    <w:p w:rsidR="001B55D3" w:rsidRDefault="001B55D3" w:rsidP="00626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ekton Pro">
    <w:altName w:val="Arial"/>
    <w:panose1 w:val="00000000000000000000"/>
    <w:charset w:val="00"/>
    <w:family w:val="swiss"/>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5D3" w:rsidRDefault="001B55D3" w:rsidP="00626B9A">
      <w:pPr>
        <w:spacing w:after="0" w:line="240" w:lineRule="auto"/>
      </w:pPr>
      <w:r>
        <w:separator/>
      </w:r>
    </w:p>
  </w:footnote>
  <w:footnote w:type="continuationSeparator" w:id="0">
    <w:p w:rsidR="001B55D3" w:rsidRDefault="001B55D3" w:rsidP="00626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B9A" w:rsidRPr="00304335" w:rsidRDefault="00626B9A" w:rsidP="00626B9A">
    <w:pPr>
      <w:pStyle w:val="Header"/>
      <w:jc w:val="center"/>
      <w:rPr>
        <w:rFonts w:ascii="Tekton Pro" w:hAnsi="Tekton Pro"/>
        <w:b/>
        <w:sz w:val="52"/>
        <w:szCs w:val="52"/>
      </w:rPr>
    </w:pPr>
    <w:r w:rsidRPr="00304335">
      <w:rPr>
        <w:rFonts w:ascii="Tekton Pro" w:hAnsi="Tekton Pro"/>
        <w:b/>
        <w:sz w:val="52"/>
        <w:szCs w:val="52"/>
      </w:rPr>
      <w:t xml:space="preserve">OnCorps </w:t>
    </w:r>
    <w:r w:rsidR="00304335">
      <w:rPr>
        <w:rFonts w:ascii="Tekton Pro" w:hAnsi="Tekton Pro"/>
        <w:b/>
        <w:sz w:val="52"/>
        <w:szCs w:val="52"/>
      </w:rPr>
      <w:t xml:space="preserve">Reports </w:t>
    </w:r>
    <w:r w:rsidRPr="00304335">
      <w:rPr>
        <w:rFonts w:ascii="Tekton Pro" w:hAnsi="Tekton Pro"/>
        <w:b/>
        <w:sz w:val="52"/>
        <w:szCs w:val="52"/>
      </w:rPr>
      <w:t>Tutorial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627D7"/>
    <w:multiLevelType w:val="hybridMultilevel"/>
    <w:tmpl w:val="6AA49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0723FC"/>
    <w:multiLevelType w:val="hybridMultilevel"/>
    <w:tmpl w:val="701EC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45601A9"/>
    <w:multiLevelType w:val="hybridMultilevel"/>
    <w:tmpl w:val="2AE63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B9A"/>
    <w:rsid w:val="00046C88"/>
    <w:rsid w:val="000678CC"/>
    <w:rsid w:val="001046B1"/>
    <w:rsid w:val="00114717"/>
    <w:rsid w:val="00117A97"/>
    <w:rsid w:val="001271A3"/>
    <w:rsid w:val="001B55D3"/>
    <w:rsid w:val="0025585C"/>
    <w:rsid w:val="002A3525"/>
    <w:rsid w:val="002B7D8B"/>
    <w:rsid w:val="00304335"/>
    <w:rsid w:val="0030630C"/>
    <w:rsid w:val="0032364F"/>
    <w:rsid w:val="003273A4"/>
    <w:rsid w:val="003619AC"/>
    <w:rsid w:val="003B416C"/>
    <w:rsid w:val="004156CB"/>
    <w:rsid w:val="00462729"/>
    <w:rsid w:val="00491C04"/>
    <w:rsid w:val="005C7217"/>
    <w:rsid w:val="005D4BAA"/>
    <w:rsid w:val="00626B9A"/>
    <w:rsid w:val="006315EA"/>
    <w:rsid w:val="006335D4"/>
    <w:rsid w:val="00640EB6"/>
    <w:rsid w:val="00684978"/>
    <w:rsid w:val="00774C7E"/>
    <w:rsid w:val="007753E3"/>
    <w:rsid w:val="007958F2"/>
    <w:rsid w:val="007F3AAB"/>
    <w:rsid w:val="00821474"/>
    <w:rsid w:val="00822C9B"/>
    <w:rsid w:val="0091274B"/>
    <w:rsid w:val="00970B40"/>
    <w:rsid w:val="009F5258"/>
    <w:rsid w:val="00A3785D"/>
    <w:rsid w:val="00B23B30"/>
    <w:rsid w:val="00B62ADE"/>
    <w:rsid w:val="00BB513D"/>
    <w:rsid w:val="00BC174E"/>
    <w:rsid w:val="00BE6369"/>
    <w:rsid w:val="00BF5186"/>
    <w:rsid w:val="00C102FD"/>
    <w:rsid w:val="00C50660"/>
    <w:rsid w:val="00D57C94"/>
    <w:rsid w:val="00D7046C"/>
    <w:rsid w:val="00E206E7"/>
    <w:rsid w:val="00E5196A"/>
    <w:rsid w:val="00E94C39"/>
    <w:rsid w:val="00F77195"/>
    <w:rsid w:val="00FA4CE0"/>
    <w:rsid w:val="00FC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B5C5"/>
  <w15:docId w15:val="{0D657CDB-3976-4B4C-87FD-B6E89E2D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B9A"/>
  </w:style>
  <w:style w:type="paragraph" w:styleId="Footer">
    <w:name w:val="footer"/>
    <w:basedOn w:val="Normal"/>
    <w:link w:val="FooterChar"/>
    <w:uiPriority w:val="99"/>
    <w:unhideWhenUsed/>
    <w:rsid w:val="00626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B9A"/>
  </w:style>
  <w:style w:type="character" w:styleId="Hyperlink">
    <w:name w:val="Hyperlink"/>
    <w:basedOn w:val="DefaultParagraphFont"/>
    <w:uiPriority w:val="99"/>
    <w:semiHidden/>
    <w:unhideWhenUsed/>
    <w:rsid w:val="00626B9A"/>
    <w:rPr>
      <w:color w:val="0000FF"/>
      <w:u w:val="single"/>
    </w:rPr>
  </w:style>
  <w:style w:type="paragraph" w:styleId="ListParagraph">
    <w:name w:val="List Paragraph"/>
    <w:basedOn w:val="Normal"/>
    <w:uiPriority w:val="34"/>
    <w:qFormat/>
    <w:rsid w:val="00626B9A"/>
    <w:pPr>
      <w:ind w:left="720"/>
      <w:contextualSpacing/>
    </w:pPr>
    <w:rPr>
      <w:rFonts w:ascii="Calibri" w:hAnsi="Calibri" w:cs="Calibri"/>
    </w:rPr>
  </w:style>
  <w:style w:type="character" w:styleId="FollowedHyperlink">
    <w:name w:val="FollowedHyperlink"/>
    <w:basedOn w:val="DefaultParagraphFont"/>
    <w:uiPriority w:val="99"/>
    <w:semiHidden/>
    <w:unhideWhenUsed/>
    <w:rsid w:val="00D704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241766">
      <w:bodyDiv w:val="1"/>
      <w:marLeft w:val="0"/>
      <w:marRight w:val="0"/>
      <w:marTop w:val="0"/>
      <w:marBottom w:val="0"/>
      <w:divBdr>
        <w:top w:val="none" w:sz="0" w:space="0" w:color="auto"/>
        <w:left w:val="none" w:sz="0" w:space="0" w:color="auto"/>
        <w:bottom w:val="none" w:sz="0" w:space="0" w:color="auto"/>
        <w:right w:val="none" w:sz="0" w:space="0" w:color="auto"/>
      </w:divBdr>
    </w:div>
    <w:div w:id="168775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v.oncorpsre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Marlyn McClendon</dc:creator>
  <cp:lastModifiedBy>Janet Swift</cp:lastModifiedBy>
  <cp:revision>10</cp:revision>
  <cp:lastPrinted>2024-02-29T16:54:00Z</cp:lastPrinted>
  <dcterms:created xsi:type="dcterms:W3CDTF">2019-09-19T18:48:00Z</dcterms:created>
  <dcterms:modified xsi:type="dcterms:W3CDTF">2024-02-29T17:02:00Z</dcterms:modified>
</cp:coreProperties>
</file>